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E88B9" w14:textId="77777777" w:rsidR="001A3142" w:rsidRPr="003742A1" w:rsidRDefault="00A66EFC" w:rsidP="003742A1">
      <w:pPr>
        <w:jc w:val="center"/>
        <w:rPr>
          <w:rFonts w:ascii="Marianne" w:hAnsi="Marianne"/>
          <w:b/>
          <w:sz w:val="24"/>
        </w:rPr>
      </w:pPr>
      <w:r>
        <w:rPr>
          <w:rFonts w:ascii="Marianne" w:hAnsi="Marianne"/>
          <w:b/>
          <w:sz w:val="24"/>
        </w:rPr>
        <w:t>FICHE MODEL</w:t>
      </w:r>
      <w:r w:rsidR="00B8508E">
        <w:rPr>
          <w:rFonts w:ascii="Marianne" w:hAnsi="Marianne"/>
          <w:b/>
          <w:sz w:val="24"/>
        </w:rPr>
        <w:t>E</w:t>
      </w:r>
    </w:p>
    <w:p w14:paraId="2B2FF128" w14:textId="77777777" w:rsidR="00174C9E" w:rsidRPr="003742A1" w:rsidRDefault="00174C9E" w:rsidP="00F26302">
      <w:pPr>
        <w:jc w:val="left"/>
        <w:rPr>
          <w:rFonts w:ascii="Marianne" w:hAnsi="Marianne"/>
          <w:b/>
          <w:sz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862"/>
        <w:gridCol w:w="5200"/>
      </w:tblGrid>
      <w:tr w:rsidR="00497C9E" w:rsidRPr="003742A1" w14:paraId="587DEBBA" w14:textId="77777777" w:rsidTr="003549E5">
        <w:tc>
          <w:tcPr>
            <w:tcW w:w="9062" w:type="dxa"/>
            <w:gridSpan w:val="2"/>
          </w:tcPr>
          <w:p w14:paraId="69435E1A" w14:textId="77777777" w:rsidR="00497C9E" w:rsidRPr="003742A1" w:rsidRDefault="00380956" w:rsidP="00367BF3">
            <w:pPr>
              <w:jc w:val="left"/>
              <w:rPr>
                <w:rFonts w:ascii="Marianne" w:hAnsi="Marianne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</w:rPr>
              <w:t>Titre de l’activité</w:t>
            </w:r>
            <w:r w:rsidR="003742A1">
              <w:rPr>
                <w:rFonts w:ascii="Calibri" w:hAnsi="Calibri" w:cs="Calibri"/>
                <w:b/>
                <w:bCs/>
                <w:sz w:val="24"/>
              </w:rPr>
              <w:t> </w:t>
            </w:r>
            <w:r w:rsidR="003742A1">
              <w:rPr>
                <w:rFonts w:ascii="Marianne" w:hAnsi="Marianne"/>
                <w:b/>
                <w:bCs/>
                <w:sz w:val="24"/>
              </w:rPr>
              <w:t xml:space="preserve">: </w:t>
            </w:r>
            <w:r w:rsidR="00B03B1E">
              <w:rPr>
                <w:rFonts w:ascii="Marianne" w:hAnsi="Marianne"/>
                <w:b/>
                <w:bCs/>
                <w:sz w:val="24"/>
              </w:rPr>
              <w:t>Suivi pédagogique individualisé des élèves — SuiviPeda</w:t>
            </w:r>
          </w:p>
        </w:tc>
      </w:tr>
      <w:tr w:rsidR="00380956" w:rsidRPr="003742A1" w14:paraId="6E91AF89" w14:textId="77777777" w:rsidTr="005C3CE1">
        <w:tc>
          <w:tcPr>
            <w:tcW w:w="3730" w:type="dxa"/>
          </w:tcPr>
          <w:p w14:paraId="71C92811" w14:textId="77777777" w:rsidR="00380956" w:rsidRPr="003742A1" w:rsidRDefault="00380956" w:rsidP="00367BF3">
            <w:p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t>Finalité principale</w:t>
            </w:r>
          </w:p>
        </w:tc>
        <w:tc>
          <w:tcPr>
            <w:tcW w:w="5332" w:type="dxa"/>
          </w:tcPr>
          <w:p w14:paraId="4D130AC9" w14:textId="77777777" w:rsidR="00380956" w:rsidRPr="003742A1" w:rsidRDefault="00380956" w:rsidP="00DD58DA">
            <w:p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t>Suivi pédagogique individualisé des élèves</w:t>
            </w:r>
          </w:p>
        </w:tc>
      </w:tr>
      <w:tr w:rsidR="00E42444" w:rsidRPr="003742A1" w14:paraId="10EA88FD" w14:textId="77777777" w:rsidTr="005C3CE1">
        <w:tc>
          <w:tcPr>
            <w:tcW w:w="3730" w:type="dxa"/>
          </w:tcPr>
          <w:p w14:paraId="660817E6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 xml:space="preserve">Détail </w:t>
            </w:r>
            <w:r w:rsidR="00380956">
              <w:rPr>
                <w:rFonts w:ascii="Marianne" w:hAnsi="Marianne"/>
                <w:sz w:val="24"/>
              </w:rPr>
              <w:t>des</w:t>
            </w:r>
            <w:r w:rsidRPr="003742A1">
              <w:rPr>
                <w:rFonts w:ascii="Marianne" w:hAnsi="Marianne"/>
                <w:sz w:val="24"/>
              </w:rPr>
              <w:t xml:space="preserve"> finalité</w:t>
            </w:r>
            <w:r w:rsidR="00380956">
              <w:rPr>
                <w:rFonts w:ascii="Marianne" w:hAnsi="Marianne"/>
                <w:sz w:val="24"/>
              </w:rPr>
              <w:t>s</w:t>
            </w:r>
          </w:p>
        </w:tc>
        <w:tc>
          <w:tcPr>
            <w:tcW w:w="5332" w:type="dxa"/>
          </w:tcPr>
          <w:p w14:paraId="5F89B96E" w14:textId="77777777" w:rsidR="00AC74A5" w:rsidRDefault="00380956" w:rsidP="00380956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t>Connexion avec un compte personnel (identifiant et mot de passe individuels)</w:t>
            </w:r>
          </w:p>
          <w:p w14:paraId="419B99DC" w14:textId="30174164" w:rsidR="00380956" w:rsidRDefault="00380956" w:rsidP="00380956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t>Saisie des données de suivi pédagogique (projets personnalisés PPI, PPRE, PAP, PPS ; bulletins et appréciations ; rencontres avec les familles ; indicateurs de dispositif SEGPA/ULIS</w:t>
            </w:r>
            <w:r w:rsidR="00D41994">
              <w:rPr>
                <w:rFonts w:ascii="Marianne" w:hAnsi="Marianne"/>
                <w:sz w:val="24"/>
              </w:rPr>
              <w:t>, suivi des stages et de l’orientation</w:t>
            </w:r>
            <w:r>
              <w:rPr>
                <w:rFonts w:ascii="Marianne" w:hAnsi="Marianne"/>
                <w:sz w:val="24"/>
              </w:rPr>
              <w:t>)</w:t>
            </w:r>
          </w:p>
          <w:p w14:paraId="096A7227" w14:textId="77777777" w:rsidR="00380956" w:rsidRDefault="00380956" w:rsidP="00380956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t>Export de documents (bulletins, projets personnalisés) au format PDF</w:t>
            </w:r>
          </w:p>
          <w:p w14:paraId="53AA04DA" w14:textId="77777777" w:rsidR="00DD58DA" w:rsidRPr="00380956" w:rsidRDefault="00380956" w:rsidP="00DD58DA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ascii="Marianne" w:hAnsi="Marianne"/>
                <w:sz w:val="24"/>
              </w:rPr>
            </w:pPr>
            <w:r w:rsidRPr="00380956">
              <w:rPr>
                <w:rFonts w:ascii="Marianne" w:hAnsi="Marianne"/>
                <w:sz w:val="24"/>
              </w:rPr>
              <w:t>Sans objet — aucun échange automatisé avec d'autres systèmes académiques (ARENA, ENT, Pronote…) ; envoi d'emails opérationnels ponctuels (réinitialisation de mot de passe)</w:t>
            </w:r>
          </w:p>
          <w:p w14:paraId="3C89125C" w14:textId="77777777" w:rsidR="00DD58DA" w:rsidRPr="003742A1" w:rsidRDefault="00DD58DA" w:rsidP="00DD58DA">
            <w:pPr>
              <w:jc w:val="left"/>
              <w:rPr>
                <w:rFonts w:ascii="Marianne" w:hAnsi="Marianne"/>
                <w:sz w:val="24"/>
              </w:rPr>
            </w:pPr>
          </w:p>
          <w:p w14:paraId="7192343A" w14:textId="77777777" w:rsidR="00DD58DA" w:rsidRPr="003742A1" w:rsidRDefault="00DD58DA" w:rsidP="00DD58DA">
            <w:pPr>
              <w:jc w:val="left"/>
              <w:rPr>
                <w:rFonts w:ascii="Marianne" w:hAnsi="Marianne"/>
                <w:sz w:val="24"/>
              </w:rPr>
            </w:pPr>
          </w:p>
        </w:tc>
      </w:tr>
      <w:tr w:rsidR="00E42444" w:rsidRPr="003742A1" w14:paraId="71E9AE88" w14:textId="77777777" w:rsidTr="005C3CE1">
        <w:tc>
          <w:tcPr>
            <w:tcW w:w="3730" w:type="dxa"/>
          </w:tcPr>
          <w:p w14:paraId="10960564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Base</w:t>
            </w:r>
            <w:r w:rsidR="00380956">
              <w:rPr>
                <w:rFonts w:ascii="Marianne" w:hAnsi="Marianne"/>
                <w:sz w:val="24"/>
              </w:rPr>
              <w:t>(s)</w:t>
            </w:r>
            <w:r w:rsidRPr="003742A1">
              <w:rPr>
                <w:rFonts w:ascii="Marianne" w:hAnsi="Marianne"/>
                <w:sz w:val="24"/>
              </w:rPr>
              <w:t xml:space="preserve"> légale</w:t>
            </w:r>
            <w:r w:rsidR="00380956">
              <w:rPr>
                <w:rFonts w:ascii="Marianne" w:hAnsi="Marianne"/>
                <w:sz w:val="24"/>
              </w:rPr>
              <w:t>(s)</w:t>
            </w:r>
          </w:p>
        </w:tc>
        <w:tc>
          <w:tcPr>
            <w:tcW w:w="5332" w:type="dxa"/>
          </w:tcPr>
          <w:p w14:paraId="665978A2" w14:textId="77777777" w:rsidR="00A24B82" w:rsidRPr="00A24B82" w:rsidRDefault="00A24B82" w:rsidP="00A24B82">
            <w:pPr>
              <w:rPr>
                <w:rFonts w:ascii="Marianne" w:hAnsi="Marianne" w:cs="Calibri"/>
                <w:sz w:val="24"/>
              </w:rPr>
            </w:pPr>
            <w:r w:rsidRPr="00A24B82">
              <w:rPr>
                <w:rFonts w:ascii="Marianne" w:hAnsi="Marianne" w:cs="Calibri"/>
                <w:sz w:val="24"/>
              </w:rPr>
              <w:t>Mission d'intérêt public (Code de l'éducation — suivi pédagogique et scolarisation des élèves à besoins éducatifs particuliers, notamment dispositifs SEGPA/ULIS et projets personnalisés PPI/PPRE/PAP/PPS)</w:t>
            </w:r>
            <w:r w:rsidR="00380956">
              <w:rPr>
                <w:rFonts w:ascii="Marianne" w:hAnsi="Marianne" w:cs="Calibri"/>
                <w:sz w:val="24"/>
              </w:rPr>
              <w:t>; Conditions Générales de Vente et contrat de sous-traitance SuiviPeda / La Fabrique Oluno (article 28 du RGPD). [Base légale à confirmer par la DPD]</w:t>
            </w:r>
          </w:p>
          <w:p w14:paraId="1175DE9C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</w:p>
        </w:tc>
      </w:tr>
      <w:tr w:rsidR="00E42444" w:rsidRPr="003742A1" w14:paraId="5F4BDEC8" w14:textId="77777777" w:rsidTr="005C3CE1">
        <w:tc>
          <w:tcPr>
            <w:tcW w:w="3730" w:type="dxa"/>
          </w:tcPr>
          <w:p w14:paraId="2CD98986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Responsable(s) de traitement</w:t>
            </w:r>
          </w:p>
        </w:tc>
        <w:tc>
          <w:tcPr>
            <w:tcW w:w="5332" w:type="dxa"/>
          </w:tcPr>
          <w:p w14:paraId="307DA5BC" w14:textId="77777777" w:rsidR="00497C9E" w:rsidRPr="003742A1" w:rsidRDefault="0020127E" w:rsidP="00367BF3">
            <w:pPr>
              <w:jc w:val="left"/>
              <w:rPr>
                <w:rFonts w:ascii="Marianne" w:hAnsi="Marianne"/>
                <w:i/>
                <w:iCs/>
                <w:sz w:val="24"/>
              </w:rPr>
            </w:pPr>
            <w:r>
              <w:rPr>
                <w:rFonts w:ascii="Marianne" w:hAnsi="Marianne"/>
                <w:i/>
                <w:iCs/>
                <w:sz w:val="24"/>
              </w:rPr>
              <w:t>Chef d'établissement — [Nom, qualité], [Nom de l'établissement] ([Ville])</w:t>
            </w:r>
          </w:p>
        </w:tc>
      </w:tr>
      <w:tr w:rsidR="00E42444" w:rsidRPr="003742A1" w14:paraId="532483D0" w14:textId="77777777" w:rsidTr="005C3CE1">
        <w:tc>
          <w:tcPr>
            <w:tcW w:w="3730" w:type="dxa"/>
          </w:tcPr>
          <w:p w14:paraId="7CAE956A" w14:textId="77777777" w:rsidR="003549E5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Présence de données sensible</w:t>
            </w:r>
            <w:r w:rsidR="003549E5" w:rsidRPr="003742A1">
              <w:rPr>
                <w:rFonts w:ascii="Marianne" w:hAnsi="Marianne"/>
                <w:sz w:val="24"/>
              </w:rPr>
              <w:t>s</w:t>
            </w:r>
          </w:p>
          <w:p w14:paraId="50A6FFE3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(</w:t>
            </w:r>
            <w:r w:rsidR="00A24B82" w:rsidRPr="003742A1">
              <w:rPr>
                <w:rFonts w:ascii="Marianne" w:hAnsi="Marianne"/>
                <w:sz w:val="24"/>
              </w:rPr>
              <w:t>Au</w:t>
            </w:r>
            <w:r w:rsidRPr="003742A1">
              <w:rPr>
                <w:rFonts w:ascii="Marianne" w:hAnsi="Marianne"/>
                <w:sz w:val="24"/>
              </w:rPr>
              <w:t xml:space="preserve"> sens du RGPD)</w:t>
            </w:r>
          </w:p>
        </w:tc>
        <w:tc>
          <w:tcPr>
            <w:tcW w:w="5332" w:type="dxa"/>
          </w:tcPr>
          <w:p w14:paraId="31B39563" w14:textId="4FE15080" w:rsidR="00497C9E" w:rsidRPr="003742A1" w:rsidRDefault="003549E5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Non, mais indicateurs de dispositif (SEGPA, ULIS, MDPH, ITEP, AESH, PAI) sans diagnostic médical</w:t>
            </w:r>
            <w:r w:rsidR="00D41994">
              <w:rPr>
                <w:rFonts w:ascii="Marianne" w:hAnsi="Marianne"/>
                <w:sz w:val="24"/>
              </w:rPr>
              <w:t>.</w:t>
            </w:r>
          </w:p>
          <w:p w14:paraId="5176BC59" w14:textId="77777777" w:rsidR="00DD58DA" w:rsidRPr="003742A1" w:rsidRDefault="00DD58DA" w:rsidP="00367BF3">
            <w:pPr>
              <w:jc w:val="left"/>
              <w:rPr>
                <w:rFonts w:ascii="Marianne" w:hAnsi="Marianne"/>
                <w:sz w:val="24"/>
              </w:rPr>
            </w:pPr>
          </w:p>
        </w:tc>
      </w:tr>
      <w:tr w:rsidR="00497C9E" w:rsidRPr="003742A1" w14:paraId="0EC20E59" w14:textId="77777777" w:rsidTr="003549E5">
        <w:tc>
          <w:tcPr>
            <w:tcW w:w="9062" w:type="dxa"/>
            <w:gridSpan w:val="2"/>
          </w:tcPr>
          <w:p w14:paraId="3AE1A877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Jeux de données</w:t>
            </w:r>
          </w:p>
          <w:p w14:paraId="7E08B844" w14:textId="77777777" w:rsidR="00497C9E" w:rsidRPr="003742A1" w:rsidRDefault="009A569A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Personnes concernées 1</w:t>
            </w:r>
            <w:r w:rsidR="0020127E">
              <w:rPr>
                <w:rFonts w:ascii="Calibri" w:hAnsi="Calibri" w:cs="Calibri"/>
                <w:sz w:val="24"/>
              </w:rPr>
              <w:t> </w:t>
            </w:r>
            <w:r w:rsidR="0020127E">
              <w:rPr>
                <w:rFonts w:ascii="Marianne" w:hAnsi="Marianne"/>
                <w:sz w:val="24"/>
              </w:rPr>
              <w:t>: élèves</w:t>
            </w:r>
          </w:p>
          <w:tbl>
            <w:tblPr>
              <w:tblStyle w:val="Grilledutableau"/>
              <w:tblW w:w="9118" w:type="dxa"/>
              <w:tblInd w:w="0" w:type="dxa"/>
              <w:tblLook w:val="04A0" w:firstRow="1" w:lastRow="0" w:firstColumn="1" w:lastColumn="0" w:noHBand="0" w:noVBand="1"/>
            </w:tblPr>
            <w:tblGrid>
              <w:gridCol w:w="3039"/>
              <w:gridCol w:w="3039"/>
              <w:gridCol w:w="3040"/>
            </w:tblGrid>
            <w:tr w:rsidR="00497C9E" w:rsidRPr="003742A1" w14:paraId="0C67784D" w14:textId="77777777" w:rsidTr="00367BF3">
              <w:tc>
                <w:tcPr>
                  <w:tcW w:w="3039" w:type="dxa"/>
                </w:tcPr>
                <w:p w14:paraId="2F91FD25" w14:textId="77777777" w:rsidR="00497C9E" w:rsidRPr="003742A1" w:rsidRDefault="00DD58DA" w:rsidP="00367BF3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Description des données</w:t>
                  </w:r>
                </w:p>
              </w:tc>
              <w:tc>
                <w:tcPr>
                  <w:tcW w:w="3039" w:type="dxa"/>
                </w:tcPr>
                <w:p w14:paraId="0EA93243" w14:textId="77777777" w:rsidR="00497C9E" w:rsidRPr="003742A1" w:rsidRDefault="00497C9E" w:rsidP="00367BF3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Catégories de personnes qui accèdent aux données dans le traitement</w:t>
                  </w:r>
                  <w:r w:rsidR="001A3142" w:rsidRPr="003742A1">
                    <w:rPr>
                      <w:rFonts w:ascii="Calibri" w:hAnsi="Calibri" w:cs="Calibri"/>
                      <w:sz w:val="24"/>
                    </w:rPr>
                    <w:t> </w:t>
                  </w:r>
                  <w:r w:rsidR="001A3142" w:rsidRPr="003742A1">
                    <w:rPr>
                      <w:rFonts w:ascii="Marianne" w:hAnsi="Marianne"/>
                      <w:sz w:val="24"/>
                    </w:rPr>
                    <w:t>:</w:t>
                  </w:r>
                </w:p>
              </w:tc>
              <w:tc>
                <w:tcPr>
                  <w:tcW w:w="3040" w:type="dxa"/>
                </w:tcPr>
                <w:p w14:paraId="0BF9E233" w14:textId="77777777" w:rsidR="00497C9E" w:rsidRPr="003742A1" w:rsidRDefault="00497C9E" w:rsidP="00367BF3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Durée de conservation des données</w:t>
                  </w:r>
                  <w:r w:rsidR="001A3142" w:rsidRPr="003742A1">
                    <w:rPr>
                      <w:rFonts w:ascii="Calibri" w:hAnsi="Calibri" w:cs="Calibri"/>
                      <w:sz w:val="24"/>
                    </w:rPr>
                    <w:t> </w:t>
                  </w:r>
                  <w:r w:rsidR="001A3142" w:rsidRPr="003742A1">
                    <w:rPr>
                      <w:rFonts w:ascii="Marianne" w:hAnsi="Marianne"/>
                      <w:sz w:val="24"/>
                    </w:rPr>
                    <w:t>:</w:t>
                  </w:r>
                </w:p>
              </w:tc>
            </w:tr>
            <w:tr w:rsidR="00497C9E" w:rsidRPr="003742A1" w14:paraId="65105361" w14:textId="77777777" w:rsidTr="00367BF3">
              <w:tc>
                <w:tcPr>
                  <w:tcW w:w="3039" w:type="dxa"/>
                </w:tcPr>
                <w:p w14:paraId="787ED72B" w14:textId="77777777" w:rsidR="00497C9E" w:rsidRPr="003742A1" w:rsidRDefault="00DD58DA" w:rsidP="00367BF3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Nom et prénom</w:t>
                  </w:r>
                  <w:r w:rsidR="0020127E">
                    <w:rPr>
                      <w:rFonts w:ascii="Marianne" w:hAnsi="Marianne"/>
                      <w:sz w:val="24"/>
                    </w:rPr>
                    <w:t xml:space="preserve"> des élèves ; date de naissance, sexe ; scolarité (classe, niveau) ; photo ; indicateurs de dispositif (SEGPA, ULIS, MDPH, ITEP, AESH, PAI) ; projets personnalisés (PPI, </w:t>
                  </w:r>
                  <w:r w:rsidR="0020127E">
                    <w:rPr>
                      <w:rFonts w:ascii="Marianne" w:hAnsi="Marianne"/>
                      <w:sz w:val="24"/>
                    </w:rPr>
                    <w:lastRenderedPageBreak/>
                    <w:t>PPRE, PAP, PPS) ; bulletins et appréciations</w:t>
                  </w:r>
                </w:p>
              </w:tc>
              <w:tc>
                <w:tcPr>
                  <w:tcW w:w="3039" w:type="dxa"/>
                </w:tcPr>
                <w:p w14:paraId="35118B7A" w14:textId="77777777" w:rsidR="00AC74A5" w:rsidRPr="003742A1" w:rsidRDefault="0020127E" w:rsidP="00AC74A5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>
                    <w:rPr>
                      <w:rFonts w:ascii="Marianne" w:hAnsi="Marianne"/>
                      <w:sz w:val="24"/>
                    </w:rPr>
                    <w:lastRenderedPageBreak/>
                    <w:t>Chef d'établissement, CPE, professeurs, personnel administratif habilité, éditeur SuiviPeda (maintenance technique)</w:t>
                  </w:r>
                </w:p>
              </w:tc>
              <w:tc>
                <w:tcPr>
                  <w:tcW w:w="3040" w:type="dxa"/>
                </w:tcPr>
                <w:p w14:paraId="7D208EB9" w14:textId="77777777" w:rsidR="00497C9E" w:rsidRPr="003742A1" w:rsidRDefault="00DD58DA" w:rsidP="00367BF3">
                  <w:pPr>
                    <w:jc w:val="left"/>
                    <w:rPr>
                      <w:rFonts w:ascii="Marianne" w:hAnsi="Marianne"/>
                      <w:i/>
                      <w:iCs/>
                      <w:sz w:val="24"/>
                    </w:rPr>
                  </w:pPr>
                  <w:r w:rsidRPr="003742A1">
                    <w:rPr>
                      <w:rFonts w:ascii="Marianne" w:hAnsi="Marianne"/>
                      <w:i/>
                      <w:iCs/>
                      <w:sz w:val="24"/>
                    </w:rPr>
                    <w:t>Scolarité de l'élève + 1 an</w:t>
                  </w:r>
                </w:p>
              </w:tc>
            </w:tr>
            <w:tr w:rsidR="00DD58DA" w:rsidRPr="003742A1" w14:paraId="0B84F8FB" w14:textId="77777777" w:rsidTr="00367BF3">
              <w:tc>
                <w:tcPr>
                  <w:tcW w:w="3039" w:type="dxa"/>
                </w:tcPr>
                <w:p w14:paraId="3E5B99F6" w14:textId="77777777" w:rsidR="00DD58DA" w:rsidRPr="003742A1" w:rsidRDefault="00DD58DA" w:rsidP="00367BF3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39" w:type="dxa"/>
                </w:tcPr>
                <w:p w14:paraId="5B2E5785" w14:textId="77777777" w:rsidR="00DD58DA" w:rsidRPr="003742A1" w:rsidRDefault="00DD58DA" w:rsidP="00AC74A5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40" w:type="dxa"/>
                </w:tcPr>
                <w:p w14:paraId="1BE06B66" w14:textId="77777777" w:rsidR="00DD58DA" w:rsidRPr="003742A1" w:rsidRDefault="00DD58DA" w:rsidP="00367BF3">
                  <w:pPr>
                    <w:jc w:val="left"/>
                    <w:rPr>
                      <w:rFonts w:ascii="Marianne" w:hAnsi="Marianne"/>
                      <w:i/>
                      <w:iCs/>
                      <w:sz w:val="24"/>
                    </w:rPr>
                  </w:pPr>
                </w:p>
              </w:tc>
            </w:tr>
            <w:tr w:rsidR="00DD58DA" w:rsidRPr="003742A1" w14:paraId="1E09E0BF" w14:textId="77777777" w:rsidTr="00367BF3">
              <w:tc>
                <w:tcPr>
                  <w:tcW w:w="3039" w:type="dxa"/>
                </w:tcPr>
                <w:p w14:paraId="07506F42" w14:textId="77777777" w:rsidR="00DD58DA" w:rsidRPr="003742A1" w:rsidRDefault="00DD58DA" w:rsidP="00367BF3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39" w:type="dxa"/>
                </w:tcPr>
                <w:p w14:paraId="33C8E1B0" w14:textId="77777777" w:rsidR="00DD58DA" w:rsidRPr="003742A1" w:rsidRDefault="00DD58DA" w:rsidP="00AC74A5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40" w:type="dxa"/>
                </w:tcPr>
                <w:p w14:paraId="3C86E4F2" w14:textId="77777777" w:rsidR="00DD58DA" w:rsidRPr="003742A1" w:rsidRDefault="00DD58DA" w:rsidP="00367BF3">
                  <w:pPr>
                    <w:jc w:val="left"/>
                    <w:rPr>
                      <w:rFonts w:ascii="Marianne" w:hAnsi="Marianne"/>
                      <w:i/>
                      <w:iCs/>
                      <w:sz w:val="24"/>
                    </w:rPr>
                  </w:pPr>
                </w:p>
              </w:tc>
            </w:tr>
          </w:tbl>
          <w:p w14:paraId="46D1907A" w14:textId="70A064F8" w:rsidR="005C3CE1" w:rsidRPr="003742A1" w:rsidRDefault="00497C9E" w:rsidP="009A569A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 xml:space="preserve"> </w:t>
            </w:r>
            <w:r w:rsidR="009A569A" w:rsidRPr="003742A1">
              <w:rPr>
                <w:rFonts w:ascii="Marianne" w:hAnsi="Marianne"/>
                <w:sz w:val="24"/>
              </w:rPr>
              <w:t xml:space="preserve">Personnes concernées </w:t>
            </w:r>
            <w:r w:rsidR="00380956">
              <w:rPr>
                <w:rFonts w:ascii="Marianne" w:hAnsi="Marianne"/>
                <w:sz w:val="24"/>
              </w:rPr>
              <w:t>2 : responsables légaux</w:t>
            </w:r>
          </w:p>
          <w:tbl>
            <w:tblPr>
              <w:tblStyle w:val="Grilledutableau"/>
              <w:tblW w:w="9118" w:type="dxa"/>
              <w:tblInd w:w="0" w:type="dxa"/>
              <w:tblLook w:val="04A0" w:firstRow="1" w:lastRow="0" w:firstColumn="1" w:lastColumn="0" w:noHBand="0" w:noVBand="1"/>
            </w:tblPr>
            <w:tblGrid>
              <w:gridCol w:w="3039"/>
              <w:gridCol w:w="3039"/>
              <w:gridCol w:w="3040"/>
            </w:tblGrid>
            <w:tr w:rsidR="009A569A" w:rsidRPr="003742A1" w14:paraId="199B2CEC" w14:textId="77777777" w:rsidTr="007A0D91">
              <w:tc>
                <w:tcPr>
                  <w:tcW w:w="3039" w:type="dxa"/>
                </w:tcPr>
                <w:p w14:paraId="1EADF53B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Description des données</w:t>
                  </w:r>
                </w:p>
              </w:tc>
              <w:tc>
                <w:tcPr>
                  <w:tcW w:w="3039" w:type="dxa"/>
                </w:tcPr>
                <w:p w14:paraId="12A59E58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Catégories de personnes qui accèdent aux données dans le traitement</w:t>
                  </w:r>
                  <w:r w:rsidRPr="003742A1">
                    <w:rPr>
                      <w:rFonts w:ascii="Calibri" w:hAnsi="Calibri" w:cs="Calibri"/>
                      <w:sz w:val="24"/>
                    </w:rPr>
                    <w:t> </w:t>
                  </w:r>
                  <w:r w:rsidRPr="003742A1">
                    <w:rPr>
                      <w:rFonts w:ascii="Marianne" w:hAnsi="Marianne"/>
                      <w:sz w:val="24"/>
                    </w:rPr>
                    <w:t>:</w:t>
                  </w:r>
                </w:p>
              </w:tc>
              <w:tc>
                <w:tcPr>
                  <w:tcW w:w="3040" w:type="dxa"/>
                </w:tcPr>
                <w:p w14:paraId="76B85B80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Durée de conservation des données</w:t>
                  </w:r>
                  <w:r w:rsidRPr="003742A1">
                    <w:rPr>
                      <w:rFonts w:ascii="Calibri" w:hAnsi="Calibri" w:cs="Calibri"/>
                      <w:sz w:val="24"/>
                    </w:rPr>
                    <w:t> </w:t>
                  </w:r>
                  <w:r w:rsidRPr="003742A1">
                    <w:rPr>
                      <w:rFonts w:ascii="Marianne" w:hAnsi="Marianne"/>
                      <w:sz w:val="24"/>
                    </w:rPr>
                    <w:t>:</w:t>
                  </w:r>
                </w:p>
              </w:tc>
            </w:tr>
            <w:tr w:rsidR="009A569A" w:rsidRPr="003742A1" w14:paraId="24F4F833" w14:textId="77777777" w:rsidTr="007A0D91">
              <w:tc>
                <w:tcPr>
                  <w:tcW w:w="3039" w:type="dxa"/>
                </w:tcPr>
                <w:p w14:paraId="7117111B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Nom, prénom, qualité (lien de parenté), adresse, téléphone</w:t>
                  </w:r>
                </w:p>
              </w:tc>
              <w:tc>
                <w:tcPr>
                  <w:tcW w:w="3039" w:type="dxa"/>
                </w:tcPr>
                <w:p w14:paraId="1CF81B91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Chef d'établissement, CPE, professeurs, personnel administratif habilité, éditeur SuiviPeda (maintenance technique)</w:t>
                  </w:r>
                </w:p>
              </w:tc>
              <w:tc>
                <w:tcPr>
                  <w:tcW w:w="3040" w:type="dxa"/>
                </w:tcPr>
                <w:p w14:paraId="75464C95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i/>
                      <w:iCs/>
                      <w:sz w:val="24"/>
                    </w:rPr>
                  </w:pPr>
                  <w:r w:rsidRPr="003742A1">
                    <w:rPr>
                      <w:rFonts w:ascii="Marianne" w:hAnsi="Marianne"/>
                      <w:i/>
                      <w:iCs/>
                      <w:sz w:val="24"/>
                    </w:rPr>
                    <w:t>Scolarité de l'élève + 1 an</w:t>
                  </w:r>
                </w:p>
              </w:tc>
            </w:tr>
            <w:tr w:rsidR="009A569A" w:rsidRPr="003742A1" w14:paraId="3E170CD6" w14:textId="77777777" w:rsidTr="007A0D91">
              <w:tc>
                <w:tcPr>
                  <w:tcW w:w="3039" w:type="dxa"/>
                </w:tcPr>
                <w:p w14:paraId="64E290F8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39" w:type="dxa"/>
                </w:tcPr>
                <w:p w14:paraId="62E06F21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40" w:type="dxa"/>
                </w:tcPr>
                <w:p w14:paraId="57143A8D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i/>
                      <w:iCs/>
                      <w:sz w:val="24"/>
                    </w:rPr>
                  </w:pPr>
                </w:p>
              </w:tc>
            </w:tr>
            <w:tr w:rsidR="009A569A" w:rsidRPr="003742A1" w14:paraId="2D84E2A8" w14:textId="77777777" w:rsidTr="007A0D91">
              <w:tc>
                <w:tcPr>
                  <w:tcW w:w="3039" w:type="dxa"/>
                </w:tcPr>
                <w:p w14:paraId="155450E0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39" w:type="dxa"/>
                </w:tcPr>
                <w:p w14:paraId="5EAF60C3" w14:textId="77777777" w:rsidR="009A569A" w:rsidRPr="003742A1" w:rsidRDefault="009A569A" w:rsidP="009A569A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</w:p>
              </w:tc>
              <w:tc>
                <w:tcPr>
                  <w:tcW w:w="3040" w:type="dxa"/>
                </w:tcPr>
                <w:p w14:paraId="09200C4F" w14:textId="77777777" w:rsidR="005C3CE1" w:rsidRPr="003742A1" w:rsidRDefault="005C3CE1" w:rsidP="009A569A">
                  <w:pPr>
                    <w:jc w:val="left"/>
                    <w:rPr>
                      <w:rFonts w:ascii="Marianne" w:hAnsi="Marianne"/>
                      <w:i/>
                      <w:iCs/>
                      <w:sz w:val="24"/>
                    </w:rPr>
                  </w:pPr>
                </w:p>
              </w:tc>
            </w:tr>
          </w:tbl>
          <w:p w14:paraId="5DF80419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</w:p>
        </w:tc>
      </w:tr>
      <w:tr w:rsidR="005C3CE1" w:rsidRPr="003742A1" w14:paraId="12795A48" w14:textId="77777777" w:rsidTr="003549E5">
        <w:tc>
          <w:tcPr>
            <w:tcW w:w="9062" w:type="dxa"/>
            <w:gridSpan w:val="2"/>
          </w:tcPr>
          <w:p w14:paraId="7A99C765" w14:textId="77777777" w:rsidR="005C3CE1" w:rsidRDefault="005C3CE1" w:rsidP="00367BF3">
            <w:p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lastRenderedPageBreak/>
              <w:t>Personne concernées 3 : Personnel enseignant et administratif</w:t>
            </w:r>
          </w:p>
          <w:tbl>
            <w:tblPr>
              <w:tblStyle w:val="Grilledutableau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5C3CE1" w14:paraId="1295B9FD" w14:textId="77777777" w:rsidTr="005C3CE1">
              <w:tc>
                <w:tcPr>
                  <w:tcW w:w="2945" w:type="dxa"/>
                </w:tcPr>
                <w:p w14:paraId="767978E1" w14:textId="640254DB" w:rsidR="005C3CE1" w:rsidRDefault="005C3CE1" w:rsidP="005C3CE1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Description des données</w:t>
                  </w:r>
                </w:p>
              </w:tc>
              <w:tc>
                <w:tcPr>
                  <w:tcW w:w="2945" w:type="dxa"/>
                </w:tcPr>
                <w:p w14:paraId="2D1F3485" w14:textId="487E37CA" w:rsidR="005C3CE1" w:rsidRDefault="005C3CE1" w:rsidP="005C3CE1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Catégories de personnes qui accèdent aux données dans le traitement</w:t>
                  </w:r>
                  <w:r w:rsidRPr="003742A1">
                    <w:rPr>
                      <w:rFonts w:ascii="Calibri" w:hAnsi="Calibri" w:cs="Calibri"/>
                      <w:sz w:val="24"/>
                    </w:rPr>
                    <w:t> </w:t>
                  </w:r>
                  <w:r w:rsidRPr="003742A1">
                    <w:rPr>
                      <w:rFonts w:ascii="Marianne" w:hAnsi="Marianne"/>
                      <w:sz w:val="24"/>
                    </w:rPr>
                    <w:t>:</w:t>
                  </w:r>
                </w:p>
              </w:tc>
              <w:tc>
                <w:tcPr>
                  <w:tcW w:w="2946" w:type="dxa"/>
                </w:tcPr>
                <w:p w14:paraId="212E91A2" w14:textId="2D2F1F3E" w:rsidR="005C3CE1" w:rsidRDefault="005C3CE1" w:rsidP="005C3CE1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>Durée de conservation des données</w:t>
                  </w:r>
                  <w:r w:rsidRPr="003742A1">
                    <w:rPr>
                      <w:rFonts w:ascii="Calibri" w:hAnsi="Calibri" w:cs="Calibri"/>
                      <w:sz w:val="24"/>
                    </w:rPr>
                    <w:t> </w:t>
                  </w:r>
                  <w:r w:rsidRPr="003742A1">
                    <w:rPr>
                      <w:rFonts w:ascii="Marianne" w:hAnsi="Marianne"/>
                      <w:sz w:val="24"/>
                    </w:rPr>
                    <w:t>:</w:t>
                  </w:r>
                </w:p>
              </w:tc>
            </w:tr>
            <w:tr w:rsidR="005C3CE1" w14:paraId="69C63127" w14:textId="77777777" w:rsidTr="005C3CE1">
              <w:tc>
                <w:tcPr>
                  <w:tcW w:w="2945" w:type="dxa"/>
                </w:tcPr>
                <w:p w14:paraId="150CD2FD" w14:textId="59195E34" w:rsidR="005C3CE1" w:rsidRDefault="005C3CE1" w:rsidP="005C3CE1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>
                    <w:rPr>
                      <w:rFonts w:ascii="Marianne" w:hAnsi="Marianne"/>
                      <w:sz w:val="24"/>
                    </w:rPr>
                    <w:t>Nom, prénom, identifiant de connexion, mot de passe (haché), email, fonction (PE, PE SEGPA, CPE...), discipline(s)/classe(s) attribuée(s), journaux de connexion et d'activité</w:t>
                  </w:r>
                </w:p>
              </w:tc>
              <w:tc>
                <w:tcPr>
                  <w:tcW w:w="2945" w:type="dxa"/>
                </w:tcPr>
                <w:p w14:paraId="2806F09B" w14:textId="54BE492E" w:rsidR="005C3CE1" w:rsidRDefault="005C3CE1" w:rsidP="005C3CE1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 w:rsidRPr="003742A1">
                    <w:rPr>
                      <w:rFonts w:ascii="Marianne" w:hAnsi="Marianne"/>
                      <w:sz w:val="24"/>
                    </w:rPr>
                    <w:t xml:space="preserve">Chef d'établissement, administrateur technique SuiviPeda (SYSOP) — la gestion des comptes du personnel est réservée à la direction, non accessible aux professeurs.</w:t>
                  </w:r>
                </w:p>
              </w:tc>
              <w:tc>
                <w:tcPr>
                  <w:tcW w:w="2946" w:type="dxa"/>
                </w:tcPr>
                <w:p w14:paraId="2D4922BB" w14:textId="431C3E6A" w:rsidR="005C3CE1" w:rsidRDefault="005C3CE1" w:rsidP="005C3CE1">
                  <w:pPr>
                    <w:jc w:val="left"/>
                    <w:rPr>
                      <w:rFonts w:ascii="Marianne" w:hAnsi="Marianne"/>
                      <w:sz w:val="24"/>
                    </w:rPr>
                  </w:pPr>
                  <w:r>
                    <w:rPr>
                      <w:rFonts w:ascii="Marianne" w:hAnsi="Marianne"/>
                      <w:i/>
                      <w:iCs/>
                      <w:sz w:val="24"/>
                    </w:rPr>
                    <w:t>C</w:t>
                  </w:r>
                  <w:r>
                    <w:rPr>
                      <w:rFonts w:ascii="Marianne" w:hAnsi="Marianne"/>
                      <w:i/>
                      <w:iCs/>
                      <w:sz w:val="24"/>
                    </w:rPr>
                    <w:t>onservé jusqu'à 2 ans après la dernière connexion, puis anonymisé ou supprimé</w:t>
                  </w:r>
                </w:p>
              </w:tc>
            </w:tr>
          </w:tbl>
          <w:p w14:paraId="332E4E29" w14:textId="61481CCE" w:rsidR="005C3CE1" w:rsidRPr="003742A1" w:rsidRDefault="005C3CE1" w:rsidP="00367BF3">
            <w:pPr>
              <w:jc w:val="left"/>
              <w:rPr>
                <w:rFonts w:ascii="Marianne" w:hAnsi="Marianne"/>
                <w:sz w:val="24"/>
              </w:rPr>
            </w:pPr>
          </w:p>
        </w:tc>
      </w:tr>
      <w:tr w:rsidR="00E42444" w:rsidRPr="003742A1" w14:paraId="2F3DD010" w14:textId="77777777" w:rsidTr="005C3CE1">
        <w:tc>
          <w:tcPr>
            <w:tcW w:w="3730" w:type="dxa"/>
          </w:tcPr>
          <w:p w14:paraId="45AD28F3" w14:textId="304BC16E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 xml:space="preserve">Sous-traitant </w:t>
            </w:r>
          </w:p>
        </w:tc>
        <w:tc>
          <w:tcPr>
            <w:tcW w:w="5332" w:type="dxa"/>
          </w:tcPr>
          <w:p w14:paraId="1F08CA18" w14:textId="77777777" w:rsidR="00497C9E" w:rsidRPr="003742A1" w:rsidRDefault="0077336C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La Fabrique Oluno (éditeur de SuiviPeda), SIRET 105 837 082 00012</w:t>
            </w:r>
            <w:r w:rsidR="00380956">
              <w:rPr>
                <w:rFonts w:ascii="Marianne" w:hAnsi="Marianne"/>
                <w:sz w:val="24"/>
              </w:rPr>
              <w:t xml:space="preserve"> — hébergement du serveur par Scaleway SAS (France) ; voir le contrat de sous-traitance annexé</w:t>
            </w:r>
          </w:p>
        </w:tc>
      </w:tr>
      <w:tr w:rsidR="00E42444" w:rsidRPr="003742A1" w14:paraId="306C4E4E" w14:textId="77777777" w:rsidTr="005C3CE1">
        <w:tc>
          <w:tcPr>
            <w:tcW w:w="3730" w:type="dxa"/>
          </w:tcPr>
          <w:p w14:paraId="7163CB61" w14:textId="77777777" w:rsidR="00497C9E" w:rsidRPr="003742A1" w:rsidRDefault="00497C9E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Transfert des données hors UE</w:t>
            </w:r>
          </w:p>
        </w:tc>
        <w:tc>
          <w:tcPr>
            <w:tcW w:w="5332" w:type="dxa"/>
          </w:tcPr>
          <w:p w14:paraId="1C7E32B7" w14:textId="77777777" w:rsidR="00497C9E" w:rsidRPr="003742A1" w:rsidRDefault="0077336C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Non — hébergement en France (Scaleway SAS)</w:t>
            </w:r>
          </w:p>
        </w:tc>
      </w:tr>
      <w:tr w:rsidR="00DD58DA" w:rsidRPr="003742A1" w14:paraId="124B4126" w14:textId="77777777" w:rsidTr="005C3CE1">
        <w:tc>
          <w:tcPr>
            <w:tcW w:w="3730" w:type="dxa"/>
          </w:tcPr>
          <w:p w14:paraId="4604C62D" w14:textId="77777777" w:rsidR="00DD58DA" w:rsidRPr="003742A1" w:rsidRDefault="00DD58DA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Sécurité (organisationnelle et technique)</w:t>
            </w:r>
          </w:p>
        </w:tc>
        <w:tc>
          <w:tcPr>
            <w:tcW w:w="5332" w:type="dxa"/>
          </w:tcPr>
          <w:p w14:paraId="40337CE5" w14:textId="77777777" w:rsidR="00DD58DA" w:rsidRPr="003742A1" w:rsidRDefault="00DD58DA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Isolation des données par établissement (base distincte) ; chiffrement des communications (HTTPS/TLS) et des mots de passe (bcrypt) ; sauvegardes quotidiennes chiffrées (AES-256), répliquées sur un site distant ; authentification individuelle avec contrôle d'accès par rôle ; limitation des tentatives de connexion ; journalisation des connexions et actions</w:t>
            </w:r>
          </w:p>
        </w:tc>
      </w:tr>
      <w:tr w:rsidR="00DD58DA" w:rsidRPr="003742A1" w14:paraId="6D79DA21" w14:textId="77777777" w:rsidTr="005C3CE1">
        <w:tc>
          <w:tcPr>
            <w:tcW w:w="3730" w:type="dxa"/>
          </w:tcPr>
          <w:p w14:paraId="6C0F0E1E" w14:textId="77777777" w:rsidR="00DD58DA" w:rsidRPr="003742A1" w:rsidRDefault="00DD58DA" w:rsidP="00367BF3">
            <w:pPr>
              <w:jc w:val="left"/>
              <w:rPr>
                <w:rFonts w:ascii="Marianne" w:hAnsi="Marianne"/>
                <w:sz w:val="24"/>
              </w:rPr>
            </w:pPr>
            <w:r w:rsidRPr="003742A1">
              <w:rPr>
                <w:rFonts w:ascii="Marianne" w:hAnsi="Marianne"/>
                <w:sz w:val="24"/>
              </w:rPr>
              <w:t>Outils utilisées</w:t>
            </w:r>
          </w:p>
        </w:tc>
        <w:tc>
          <w:tcPr>
            <w:tcW w:w="5332" w:type="dxa"/>
          </w:tcPr>
          <w:p w14:paraId="189D8166" w14:textId="77777777" w:rsidR="00DD58DA" w:rsidRPr="003742A1" w:rsidRDefault="00DD58DA" w:rsidP="00367BF3">
            <w:pPr>
              <w:jc w:val="left"/>
              <w:rPr>
                <w:rFonts w:ascii="Marianne" w:hAnsi="Marianne"/>
                <w:sz w:val="24"/>
              </w:rPr>
            </w:pPr>
            <w:r>
              <w:rPr>
                <w:rFonts w:ascii="Marianne" w:hAnsi="Marianne"/>
                <w:sz w:val="24"/>
              </w:rPr>
              <w:t>SuiviPeda (éditeur : La Fabrique Oluno)</w:t>
            </w:r>
          </w:p>
        </w:tc>
      </w:tr>
    </w:tbl>
    <w:p w14:paraId="26C50FC8" w14:textId="77777777" w:rsidR="004D166A" w:rsidRPr="003742A1" w:rsidRDefault="004D166A" w:rsidP="00F26302">
      <w:pPr>
        <w:tabs>
          <w:tab w:val="left" w:pos="426"/>
        </w:tabs>
        <w:spacing w:before="120"/>
        <w:rPr>
          <w:rFonts w:ascii="Marianne" w:hAnsi="Marianne" w:cs="Arial"/>
          <w:b/>
          <w:sz w:val="24"/>
          <w:u w:val="single"/>
        </w:rPr>
      </w:pPr>
    </w:p>
    <w:sectPr w:rsidR="004D166A" w:rsidRPr="003742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643EAC" w14:textId="77777777" w:rsidR="0098591D" w:rsidRDefault="0098591D" w:rsidP="004D166A">
      <w:r>
        <w:separator/>
      </w:r>
    </w:p>
  </w:endnote>
  <w:endnote w:type="continuationSeparator" w:id="0">
    <w:p w14:paraId="5D83CB7B" w14:textId="77777777" w:rsidR="0098591D" w:rsidRDefault="0098591D" w:rsidP="004D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ianne">
    <w:altName w:val="Calibri"/>
    <w:panose1 w:val="020B0604020202020204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C0A6D6" w14:textId="77777777" w:rsidR="00A24B82" w:rsidRDefault="00A24B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701518559"/>
      <w:docPartObj>
        <w:docPartGallery w:val="Page Numbers (Bottom of Page)"/>
        <w:docPartUnique/>
      </w:docPartObj>
    </w:sdtPr>
    <w:sdtContent>
      <w:p w14:paraId="26B40B7C" w14:textId="77777777" w:rsidR="00A24B82" w:rsidRDefault="00A24B8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2967F7" w14:textId="77777777" w:rsidR="00A24B82" w:rsidRDefault="00A24B8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AE3F1" w14:textId="77777777" w:rsidR="00A24B82" w:rsidRDefault="00A24B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1BC8E" w14:textId="77777777" w:rsidR="0098591D" w:rsidRDefault="0098591D" w:rsidP="004D166A">
      <w:r>
        <w:separator/>
      </w:r>
    </w:p>
  </w:footnote>
  <w:footnote w:type="continuationSeparator" w:id="0">
    <w:p w14:paraId="161806CC" w14:textId="77777777" w:rsidR="0098591D" w:rsidRDefault="0098591D" w:rsidP="004D1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B5DA5" w14:textId="77777777" w:rsidR="00A24B82" w:rsidRDefault="00A24B8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F6B47" w14:textId="77777777" w:rsidR="00A24B82" w:rsidRDefault="00A24B8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EBDBD" w14:textId="77777777" w:rsidR="00A24B82" w:rsidRDefault="00A24B8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C625B8"/>
    <w:multiLevelType w:val="hybridMultilevel"/>
    <w:tmpl w:val="6EC05C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64501"/>
    <w:multiLevelType w:val="hybridMultilevel"/>
    <w:tmpl w:val="0E82E1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24055">
    <w:abstractNumId w:val="1"/>
  </w:num>
  <w:num w:numId="2" w16cid:durableId="119970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02"/>
    <w:rsid w:val="00062B35"/>
    <w:rsid w:val="000A094F"/>
    <w:rsid w:val="000C611B"/>
    <w:rsid w:val="000D42BD"/>
    <w:rsid w:val="0014085B"/>
    <w:rsid w:val="001546A5"/>
    <w:rsid w:val="00161B9C"/>
    <w:rsid w:val="00174C9E"/>
    <w:rsid w:val="001A2522"/>
    <w:rsid w:val="001A3142"/>
    <w:rsid w:val="0020127E"/>
    <w:rsid w:val="0026361D"/>
    <w:rsid w:val="00292FF5"/>
    <w:rsid w:val="00293E5F"/>
    <w:rsid w:val="002943A5"/>
    <w:rsid w:val="00296B1D"/>
    <w:rsid w:val="002976BE"/>
    <w:rsid w:val="003321F6"/>
    <w:rsid w:val="003417F9"/>
    <w:rsid w:val="003549E5"/>
    <w:rsid w:val="003742A1"/>
    <w:rsid w:val="00380956"/>
    <w:rsid w:val="003A7702"/>
    <w:rsid w:val="003E650C"/>
    <w:rsid w:val="003F7BAE"/>
    <w:rsid w:val="0040255A"/>
    <w:rsid w:val="00436E0C"/>
    <w:rsid w:val="00497C9E"/>
    <w:rsid w:val="004D166A"/>
    <w:rsid w:val="00523AC9"/>
    <w:rsid w:val="005C3CE1"/>
    <w:rsid w:val="005F16A9"/>
    <w:rsid w:val="005F520B"/>
    <w:rsid w:val="00611B29"/>
    <w:rsid w:val="00647FE0"/>
    <w:rsid w:val="006C2436"/>
    <w:rsid w:val="006D16A1"/>
    <w:rsid w:val="006D565C"/>
    <w:rsid w:val="006F03F8"/>
    <w:rsid w:val="0071009A"/>
    <w:rsid w:val="00753F56"/>
    <w:rsid w:val="0077336C"/>
    <w:rsid w:val="00786F42"/>
    <w:rsid w:val="008205BD"/>
    <w:rsid w:val="0098591D"/>
    <w:rsid w:val="00992A5E"/>
    <w:rsid w:val="009A569A"/>
    <w:rsid w:val="00A13302"/>
    <w:rsid w:val="00A24B82"/>
    <w:rsid w:val="00A508F6"/>
    <w:rsid w:val="00A53D2A"/>
    <w:rsid w:val="00A66EFC"/>
    <w:rsid w:val="00AC74A5"/>
    <w:rsid w:val="00B03B1E"/>
    <w:rsid w:val="00B132AC"/>
    <w:rsid w:val="00B44274"/>
    <w:rsid w:val="00B64FF1"/>
    <w:rsid w:val="00B8508E"/>
    <w:rsid w:val="00BD35D7"/>
    <w:rsid w:val="00C36462"/>
    <w:rsid w:val="00C823C5"/>
    <w:rsid w:val="00C858EA"/>
    <w:rsid w:val="00C9402F"/>
    <w:rsid w:val="00CB677E"/>
    <w:rsid w:val="00CF5B91"/>
    <w:rsid w:val="00D01936"/>
    <w:rsid w:val="00D053E8"/>
    <w:rsid w:val="00D41994"/>
    <w:rsid w:val="00D82CCF"/>
    <w:rsid w:val="00DD206C"/>
    <w:rsid w:val="00DD58DA"/>
    <w:rsid w:val="00DE5044"/>
    <w:rsid w:val="00DF6A5E"/>
    <w:rsid w:val="00E42444"/>
    <w:rsid w:val="00EC1892"/>
    <w:rsid w:val="00EF6EC1"/>
    <w:rsid w:val="00F26302"/>
    <w:rsid w:val="00F26D07"/>
    <w:rsid w:val="00FE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AC2"/>
  <w15:chartTrackingRefBased/>
  <w15:docId w15:val="{3E474108-4E47-45EC-A586-1FC64520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302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263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166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D166A"/>
    <w:rPr>
      <w:rFonts w:ascii="Arial" w:eastAsia="Times New Roman" w:hAnsi="Arial" w:cs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D166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D166A"/>
    <w:rPr>
      <w:rFonts w:ascii="Arial" w:eastAsia="Times New Roman" w:hAnsi="Arial" w:cs="Times New Roman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EF6EC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F6EC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97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532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Leveque Aline</dc:creator>
  <cp:keywords/>
  <dc:description/>
  <cp:lastModifiedBy>Luc Cochard</cp:lastModifiedBy>
  <cp:revision>5</cp:revision>
  <dcterms:created xsi:type="dcterms:W3CDTF">2026-06-17T15:34:00Z</dcterms:created>
  <dcterms:modified xsi:type="dcterms:W3CDTF">2026-09-24T08:22:00Z</dcterms:modified>
</cp:coreProperties>
</file>